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44A" w:rsidRPr="0075544A" w:rsidRDefault="0075544A" w:rsidP="0075544A">
      <w:pPr>
        <w:jc w:val="center"/>
        <w:outlineLvl w:val="1"/>
        <w:rPr>
          <w:b/>
          <w:sz w:val="28"/>
          <w:szCs w:val="28"/>
        </w:rPr>
      </w:pPr>
      <w:r w:rsidRPr="0075544A">
        <w:rPr>
          <w:rFonts w:eastAsia="Calibri"/>
          <w:sz w:val="28"/>
          <w:szCs w:val="28"/>
          <w:lang w:eastAsia="en-US"/>
        </w:rPr>
        <w:t>«</w:t>
      </w:r>
      <w:r w:rsidRPr="0075544A">
        <w:rPr>
          <w:b/>
          <w:sz w:val="28"/>
          <w:szCs w:val="28"/>
        </w:rPr>
        <w:t>ПАСПОРТ</w:t>
      </w:r>
    </w:p>
    <w:p w:rsidR="0075544A" w:rsidRPr="0075544A" w:rsidRDefault="0075544A" w:rsidP="0075544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5544A">
        <w:rPr>
          <w:b/>
          <w:sz w:val="28"/>
          <w:szCs w:val="28"/>
        </w:rPr>
        <w:t>государственной программы Пермского края</w:t>
      </w:r>
      <w:r w:rsidRPr="0075544A">
        <w:rPr>
          <w:b/>
          <w:sz w:val="28"/>
          <w:szCs w:val="28"/>
        </w:rPr>
        <w:br/>
        <w:t>«Управление земельными ресурсами и имуществом Пермского края»</w:t>
      </w:r>
    </w:p>
    <w:p w:rsidR="0075544A" w:rsidRPr="0075544A" w:rsidRDefault="0075544A" w:rsidP="0075544A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tbl>
      <w:tblPr>
        <w:tblW w:w="14884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"/>
        <w:gridCol w:w="2115"/>
        <w:gridCol w:w="565"/>
        <w:gridCol w:w="2544"/>
        <w:gridCol w:w="925"/>
        <w:gridCol w:w="760"/>
        <w:gridCol w:w="987"/>
        <w:gridCol w:w="988"/>
        <w:gridCol w:w="704"/>
        <w:gridCol w:w="1269"/>
        <w:gridCol w:w="423"/>
        <w:gridCol w:w="1410"/>
        <w:gridCol w:w="281"/>
        <w:gridCol w:w="1833"/>
        <w:gridCol w:w="75"/>
      </w:tblGrid>
      <w:tr w:rsidR="0075544A" w:rsidRPr="0075544A" w:rsidTr="00B61B67">
        <w:trPr>
          <w:gridBefore w:val="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44A" w:rsidRPr="0075544A" w:rsidRDefault="0075544A" w:rsidP="0075544A">
            <w:pPr>
              <w:spacing w:line="240" w:lineRule="exact"/>
            </w:pPr>
            <w:r w:rsidRPr="0075544A">
              <w:t>Ответственный исполнитель Программы</w:t>
            </w:r>
          </w:p>
        </w:tc>
        <w:tc>
          <w:tcPr>
            <w:tcW w:w="127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44A" w:rsidRPr="0075544A" w:rsidRDefault="0075544A" w:rsidP="0075544A">
            <w:pPr>
              <w:spacing w:line="240" w:lineRule="exact"/>
            </w:pPr>
            <w:r w:rsidRPr="0075544A">
              <w:t>Министерство по управлению имуществом и земельным отношениям Пермского края</w:t>
            </w:r>
          </w:p>
        </w:tc>
      </w:tr>
      <w:tr w:rsidR="0075544A" w:rsidRPr="0075544A" w:rsidTr="00B61B67">
        <w:trPr>
          <w:gridBefore w:val="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44A" w:rsidRPr="0075544A" w:rsidRDefault="0075544A" w:rsidP="0075544A">
            <w:pPr>
              <w:spacing w:line="240" w:lineRule="exact"/>
            </w:pPr>
            <w:r w:rsidRPr="0075544A">
              <w:t>Соисполнители Программы</w:t>
            </w:r>
          </w:p>
        </w:tc>
        <w:tc>
          <w:tcPr>
            <w:tcW w:w="127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44A" w:rsidRPr="0075544A" w:rsidRDefault="0075544A" w:rsidP="0075544A">
            <w:pPr>
              <w:spacing w:line="240" w:lineRule="exact"/>
            </w:pPr>
            <w:r w:rsidRPr="0075544A">
              <w:t>Отсутствуют</w:t>
            </w:r>
          </w:p>
        </w:tc>
      </w:tr>
      <w:tr w:rsidR="0075544A" w:rsidRPr="0075544A" w:rsidTr="00B61B67">
        <w:trPr>
          <w:gridBefore w:val="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44A" w:rsidRPr="0075544A" w:rsidRDefault="0075544A" w:rsidP="0075544A">
            <w:pPr>
              <w:spacing w:line="240" w:lineRule="exact"/>
            </w:pPr>
            <w:r w:rsidRPr="0075544A">
              <w:t>Участники Программы</w:t>
            </w:r>
          </w:p>
        </w:tc>
        <w:tc>
          <w:tcPr>
            <w:tcW w:w="12757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44A" w:rsidRPr="0075544A" w:rsidRDefault="0075544A" w:rsidP="0075544A">
            <w:pPr>
              <w:spacing w:line="240" w:lineRule="exact"/>
            </w:pPr>
            <w:r w:rsidRPr="0075544A">
              <w:t>Министерство территориального развития Пермского края,</w:t>
            </w:r>
          </w:p>
          <w:p w:rsidR="0075544A" w:rsidRPr="0075544A" w:rsidRDefault="0075544A" w:rsidP="0075544A">
            <w:pPr>
              <w:spacing w:line="240" w:lineRule="exact"/>
            </w:pPr>
            <w:r w:rsidRPr="0075544A">
              <w:t>Министерство по делам Коми-Пермяцкого округа Пермского края,</w:t>
            </w:r>
          </w:p>
          <w:p w:rsidR="0075544A" w:rsidRPr="0075544A" w:rsidRDefault="0075544A" w:rsidP="0075544A">
            <w:pPr>
              <w:spacing w:line="240" w:lineRule="exact"/>
            </w:pPr>
            <w:r w:rsidRPr="0075544A">
              <w:t xml:space="preserve">Министерство по развитию территории </w:t>
            </w:r>
            <w:proofErr w:type="spellStart"/>
            <w:r w:rsidRPr="0075544A">
              <w:t>Кизеловского</w:t>
            </w:r>
            <w:proofErr w:type="spellEnd"/>
            <w:r w:rsidRPr="0075544A">
              <w:t xml:space="preserve"> угольного бассейна Пермского края</w:t>
            </w:r>
          </w:p>
        </w:tc>
      </w:tr>
      <w:tr w:rsidR="0075544A" w:rsidRPr="0075544A" w:rsidTr="00B61B67">
        <w:trPr>
          <w:gridBefore w:val="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44A" w:rsidRPr="0075544A" w:rsidRDefault="0075544A" w:rsidP="0075544A">
            <w:pPr>
              <w:spacing w:line="240" w:lineRule="exact"/>
            </w:pPr>
            <w:r w:rsidRPr="0075544A">
              <w:t>Подпрограммы Программы</w:t>
            </w:r>
          </w:p>
        </w:tc>
        <w:tc>
          <w:tcPr>
            <w:tcW w:w="127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44A" w:rsidRPr="0075544A" w:rsidRDefault="0075544A" w:rsidP="0075544A">
            <w:pPr>
              <w:spacing w:line="240" w:lineRule="exact"/>
            </w:pPr>
            <w:r w:rsidRPr="0075544A">
              <w:t>«Эффективное управление земельными ресурсами Пермского края»</w:t>
            </w:r>
          </w:p>
          <w:p w:rsidR="0075544A" w:rsidRPr="0075544A" w:rsidRDefault="0075544A" w:rsidP="0075544A">
            <w:pPr>
              <w:spacing w:line="240" w:lineRule="exact"/>
            </w:pPr>
            <w:r w:rsidRPr="0075544A">
              <w:t>«Эффективное управление государственным имуществом Пермского края»</w:t>
            </w:r>
          </w:p>
          <w:p w:rsidR="0075544A" w:rsidRPr="0075544A" w:rsidRDefault="0075544A" w:rsidP="0075544A">
            <w:pPr>
              <w:spacing w:line="240" w:lineRule="exact"/>
            </w:pPr>
            <w:r w:rsidRPr="0075544A">
              <w:t>«Обеспечение реализации государственной программы»</w:t>
            </w:r>
          </w:p>
        </w:tc>
      </w:tr>
      <w:tr w:rsidR="0075544A" w:rsidRPr="0075544A" w:rsidTr="00B61B67">
        <w:trPr>
          <w:gridBefore w:val="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44A" w:rsidRPr="0075544A" w:rsidRDefault="0075544A" w:rsidP="0075544A">
            <w:pPr>
              <w:spacing w:line="240" w:lineRule="exact"/>
            </w:pPr>
            <w:r w:rsidRPr="0075544A">
              <w:t>Программно-целевые инструменты Программы</w:t>
            </w:r>
          </w:p>
        </w:tc>
        <w:tc>
          <w:tcPr>
            <w:tcW w:w="127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44A" w:rsidRPr="0075544A" w:rsidRDefault="0075544A" w:rsidP="0075544A">
            <w:pPr>
              <w:spacing w:line="240" w:lineRule="exact"/>
            </w:pPr>
            <w:r w:rsidRPr="0075544A">
              <w:t>Отсутствуют</w:t>
            </w:r>
          </w:p>
        </w:tc>
      </w:tr>
      <w:tr w:rsidR="0075544A" w:rsidRPr="0075544A" w:rsidTr="00B61B67">
        <w:trPr>
          <w:gridBefore w:val="1"/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44A" w:rsidRPr="0075544A" w:rsidRDefault="0075544A" w:rsidP="0075544A">
            <w:pPr>
              <w:spacing w:line="240" w:lineRule="exact"/>
              <w:jc w:val="both"/>
            </w:pPr>
            <w:r w:rsidRPr="0075544A">
              <w:t>Цель Программы</w:t>
            </w:r>
          </w:p>
        </w:tc>
        <w:tc>
          <w:tcPr>
            <w:tcW w:w="127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44A" w:rsidRPr="0075544A" w:rsidRDefault="0075544A" w:rsidP="0075544A">
            <w:pPr>
              <w:spacing w:line="240" w:lineRule="exact"/>
            </w:pPr>
            <w:r w:rsidRPr="0075544A">
              <w:t>Повышение эффективности и прозрачности управления и распоряжения имуществом и земельными ресурсами Пермского края</w:t>
            </w:r>
          </w:p>
        </w:tc>
      </w:tr>
      <w:tr w:rsidR="0075544A" w:rsidRPr="0075544A" w:rsidTr="00B61B67">
        <w:trPr>
          <w:gridBefore w:val="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44A" w:rsidRPr="0075544A" w:rsidRDefault="0075544A" w:rsidP="0075544A">
            <w:pPr>
              <w:spacing w:line="240" w:lineRule="exact"/>
            </w:pPr>
            <w:r w:rsidRPr="0075544A">
              <w:t>Задачи Программы</w:t>
            </w:r>
          </w:p>
        </w:tc>
        <w:tc>
          <w:tcPr>
            <w:tcW w:w="127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44A" w:rsidRPr="0075544A" w:rsidRDefault="0075544A" w:rsidP="0075544A">
            <w:pPr>
              <w:spacing w:line="240" w:lineRule="exact"/>
            </w:pPr>
            <w:r w:rsidRPr="0075544A">
              <w:t>Вовлечение в оборот земельных участков под жилищное строительство и строительство промышленных предприятий и промышленных парков.</w:t>
            </w:r>
          </w:p>
          <w:p w:rsidR="0075544A" w:rsidRPr="0075544A" w:rsidRDefault="0075544A" w:rsidP="0075544A">
            <w:pPr>
              <w:spacing w:line="240" w:lineRule="exact"/>
            </w:pPr>
            <w:r w:rsidRPr="0075544A">
              <w:t>Увеличение доходов консолидированного бюджета Пермского края от использования и распоряжения земельными участками. Обеспечение полноты и достоверности данных реестра государственной собственности Пермского края.</w:t>
            </w:r>
          </w:p>
          <w:p w:rsidR="0075544A" w:rsidRPr="0075544A" w:rsidRDefault="0075544A" w:rsidP="0075544A">
            <w:pPr>
              <w:spacing w:line="240" w:lineRule="exact"/>
            </w:pPr>
            <w:r w:rsidRPr="0075544A">
              <w:t>Обеспечение эффективного управления, распоряжения, использования и сохранности краевого имущества,</w:t>
            </w:r>
            <w:r w:rsidRPr="0075544A">
              <w:br/>
              <w:t>в том числе управление акциями (долями, вкладами), находящимися в собственности Пермского края</w:t>
            </w:r>
          </w:p>
        </w:tc>
      </w:tr>
      <w:tr w:rsidR="0075544A" w:rsidRPr="0075544A" w:rsidTr="00B61B67">
        <w:trPr>
          <w:gridBefore w:val="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44A" w:rsidRPr="0075544A" w:rsidRDefault="0075544A" w:rsidP="0075544A">
            <w:pPr>
              <w:spacing w:line="240" w:lineRule="exact"/>
            </w:pPr>
            <w:r w:rsidRPr="0075544A">
              <w:t>Ожидаемые результаты реализации Программы</w:t>
            </w:r>
          </w:p>
        </w:tc>
        <w:tc>
          <w:tcPr>
            <w:tcW w:w="12757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1. Увеличение площади вовлеченных в оборот земельных участков под жилищное строительство и строительство промышленных предприятий и промышленных парков за период с 2014 по 2017 год до 2260 гектаров.</w:t>
            </w:r>
          </w:p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 xml:space="preserve">2. Увеличение поступлений по земельному налогу, арендной плате за землю и доходам от продажи земельных участков в консолидированный бюджет Пермского края к концу 2017 года до </w:t>
            </w:r>
            <w:r w:rsidRPr="0075544A">
              <w:t>8238,12</w:t>
            </w:r>
            <w:r w:rsidRPr="0075544A">
              <w:rPr>
                <w:color w:val="FF0000"/>
              </w:rPr>
              <w:t xml:space="preserve"> </w:t>
            </w:r>
            <w:r w:rsidRPr="0075544A">
              <w:rPr>
                <w:rFonts w:eastAsia="Calibri"/>
                <w:lang w:eastAsia="en-US"/>
              </w:rPr>
              <w:t>млн. рублей.</w:t>
            </w:r>
          </w:p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 xml:space="preserve">3. Кадастровая стоимость объектов недвижимости приближена </w:t>
            </w:r>
            <w:proofErr w:type="gramStart"/>
            <w:r w:rsidRPr="0075544A">
              <w:rPr>
                <w:rFonts w:eastAsia="Calibri"/>
                <w:lang w:eastAsia="en-US"/>
              </w:rPr>
              <w:t>к</w:t>
            </w:r>
            <w:proofErr w:type="gramEnd"/>
            <w:r w:rsidRPr="0075544A">
              <w:rPr>
                <w:rFonts w:eastAsia="Calibri"/>
                <w:lang w:eastAsia="en-US"/>
              </w:rPr>
              <w:t> рыночной.</w:t>
            </w:r>
          </w:p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lastRenderedPageBreak/>
              <w:t>4. Внесение сведений о границах субъекта Российской Федерации – Пермский край и муниципальных образований Пермского края в государственный кадастр недвижимости.</w:t>
            </w:r>
          </w:p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5. Создана и ведется база данных краевого имущества.</w:t>
            </w:r>
          </w:p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6. Доходы от использования и реализации краевого имущества в период с 2014 по 2017 год составят 1032,576 млн. рублей (без учета доходов от земли), в том числе:</w:t>
            </w:r>
          </w:p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в 2014 году – 165,31 млн. рублей,</w:t>
            </w:r>
          </w:p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в 2015 году – 287,567 млн. рублей,</w:t>
            </w:r>
          </w:p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в 2016 году – 289,234млн. рублей,</w:t>
            </w:r>
          </w:p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в 2017 году – 290,465 млн. рублей.</w:t>
            </w:r>
          </w:p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7. Все объекты, находящиеся в казне Пермского края, имеют пользователя.</w:t>
            </w:r>
          </w:p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8. На все объекты, включенные в реестр государственной собственности Пермского края, зарегистрировано право собственности Пермского края.</w:t>
            </w:r>
          </w:p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9. Устранение нарушений, выявленных в процессе проверок сохранности и целевого использования краевого имущества, – 100 %.</w:t>
            </w:r>
          </w:p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10. Сокращение расходов на содержание неиспользуемого имущества для осуществления государственных полномочий за счет повышения качества принятия управленческих решений.</w:t>
            </w:r>
          </w:p>
          <w:p w:rsidR="0075544A" w:rsidRPr="0075544A" w:rsidRDefault="0075544A" w:rsidP="0075544A">
            <w:pPr>
              <w:spacing w:line="240" w:lineRule="exact"/>
              <w:rPr>
                <w:sz w:val="28"/>
                <w:szCs w:val="28"/>
              </w:rPr>
            </w:pPr>
            <w:r w:rsidRPr="0075544A">
              <w:rPr>
                <w:rFonts w:eastAsia="Calibri"/>
                <w:lang w:eastAsia="en-US"/>
              </w:rPr>
              <w:t>11. Обеспечение имущественной основы деятельности государственных органов власти и организаций</w:t>
            </w:r>
          </w:p>
        </w:tc>
      </w:tr>
      <w:tr w:rsidR="0075544A" w:rsidRPr="0075544A" w:rsidTr="00B61B67">
        <w:trPr>
          <w:gridBefore w:val="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44A" w:rsidRPr="0075544A" w:rsidRDefault="0075544A" w:rsidP="0075544A">
            <w:pPr>
              <w:spacing w:line="240" w:lineRule="exact"/>
            </w:pPr>
            <w:r w:rsidRPr="0075544A">
              <w:lastRenderedPageBreak/>
              <w:t>Этапы и сроки реализации Программы</w:t>
            </w:r>
          </w:p>
          <w:p w:rsidR="0075544A" w:rsidRPr="0075544A" w:rsidRDefault="0075544A" w:rsidP="0075544A">
            <w:pPr>
              <w:spacing w:line="240" w:lineRule="exact"/>
            </w:pPr>
          </w:p>
        </w:tc>
        <w:tc>
          <w:tcPr>
            <w:tcW w:w="127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544A" w:rsidRPr="0075544A" w:rsidRDefault="0075544A" w:rsidP="0075544A">
            <w:pPr>
              <w:spacing w:line="240" w:lineRule="exact"/>
              <w:rPr>
                <w:sz w:val="28"/>
                <w:szCs w:val="28"/>
              </w:rPr>
            </w:pPr>
            <w:r w:rsidRPr="0075544A">
              <w:rPr>
                <w:rFonts w:eastAsia="Calibri"/>
                <w:lang w:eastAsia="en-US"/>
              </w:rPr>
              <w:t>Программа рассчитана на период с 2014 по 2017 год. Программа не имеет строгой разбивки на этапы, мероприятия реализуются на протяжении всего срока реализации Программы</w:t>
            </w:r>
          </w:p>
        </w:tc>
      </w:tr>
      <w:tr w:rsidR="0075544A" w:rsidRPr="0075544A" w:rsidTr="00B61B67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5" w:type="dxa"/>
        </w:trPr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Целевые показатели Программы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75544A">
              <w:rPr>
                <w:rFonts w:eastAsia="Calibri"/>
                <w:lang w:eastAsia="en-US"/>
              </w:rPr>
              <w:t>п</w:t>
            </w:r>
            <w:proofErr w:type="gramEnd"/>
            <w:r w:rsidRPr="0075544A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Наименование показателя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Ед. изм.</w:t>
            </w:r>
          </w:p>
        </w:tc>
        <w:tc>
          <w:tcPr>
            <w:tcW w:w="87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Плановое значение целевого показателя</w:t>
            </w:r>
          </w:p>
        </w:tc>
      </w:tr>
      <w:tr w:rsidR="0075544A" w:rsidRPr="0075544A" w:rsidTr="00B61B67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5" w:type="dxa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01.01.2014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2014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2015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2016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2017</w:t>
            </w:r>
          </w:p>
        </w:tc>
      </w:tr>
      <w:tr w:rsidR="0075544A" w:rsidRPr="0075544A" w:rsidTr="00B61B67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5" w:type="dxa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Площадь вовлеченных в оборот земельных участков под жилищное строительство и строительство промышленных предприятий и промышленных парков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га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1901,44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590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570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520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580</w:t>
            </w:r>
          </w:p>
        </w:tc>
      </w:tr>
      <w:tr w:rsidR="0075544A" w:rsidRPr="0075544A" w:rsidTr="00B61B67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5" w:type="dxa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1.1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 xml:space="preserve">Площадь вовлеченных в оборот земельных участков под жилищное строительство </w:t>
            </w:r>
            <w:r w:rsidRPr="0075544A">
              <w:rPr>
                <w:rFonts w:eastAsia="Calibri"/>
                <w:lang w:eastAsia="en-US"/>
              </w:rPr>
              <w:lastRenderedPageBreak/>
              <w:t xml:space="preserve">и строительство промышленных предприятий и промышленных парков в муниципальных образованиях </w:t>
            </w:r>
            <w:proofErr w:type="spellStart"/>
            <w:r w:rsidRPr="0075544A">
              <w:rPr>
                <w:rFonts w:eastAsia="Calibri"/>
                <w:lang w:eastAsia="en-US"/>
              </w:rPr>
              <w:t>Кизеловского</w:t>
            </w:r>
            <w:proofErr w:type="spellEnd"/>
            <w:r w:rsidRPr="0075544A">
              <w:rPr>
                <w:rFonts w:eastAsia="Calibri"/>
                <w:lang w:eastAsia="en-US"/>
              </w:rPr>
              <w:t xml:space="preserve"> угольного бассейна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lastRenderedPageBreak/>
              <w:t>га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color w:val="FF0000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25,11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10</w:t>
            </w:r>
          </w:p>
        </w:tc>
      </w:tr>
      <w:tr w:rsidR="0075544A" w:rsidRPr="0075544A" w:rsidTr="00B61B67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5" w:type="dxa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1.2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Площадь вовлеченных в оборот земельных участков под жилищное строительство и строительство промышленных предприятий и промышленных парков в муниципальных образованиях Коми-Пермяцкого округа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га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color w:val="FF0000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175,54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76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76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92</w:t>
            </w:r>
          </w:p>
        </w:tc>
      </w:tr>
      <w:tr w:rsidR="0075544A" w:rsidRPr="0075544A" w:rsidTr="00B61B67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5" w:type="dxa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Доходы от платы за землю в консолидированный бюджет Пермского края, из них: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млн. руб.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7274,0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7943,2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8888,4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10186,2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t>8238,12</w:t>
            </w:r>
          </w:p>
        </w:tc>
      </w:tr>
      <w:tr w:rsidR="0075544A" w:rsidRPr="0075544A" w:rsidTr="00B61B67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5" w:type="dxa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2.1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 xml:space="preserve">Доходы от платы за землю муниципальных образований </w:t>
            </w:r>
            <w:proofErr w:type="spellStart"/>
            <w:r w:rsidRPr="0075544A">
              <w:rPr>
                <w:rFonts w:eastAsia="Calibri"/>
                <w:lang w:eastAsia="en-US"/>
              </w:rPr>
              <w:t>Кизеловского</w:t>
            </w:r>
            <w:proofErr w:type="spellEnd"/>
            <w:r w:rsidRPr="0075544A">
              <w:rPr>
                <w:rFonts w:eastAsia="Calibri"/>
                <w:lang w:eastAsia="en-US"/>
              </w:rPr>
              <w:t xml:space="preserve"> угольного бассейна в консолидированный бюджет Пермского края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млн. руб.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97,921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39,344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41,311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47,342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t>40,06</w:t>
            </w:r>
          </w:p>
        </w:tc>
      </w:tr>
      <w:tr w:rsidR="0075544A" w:rsidRPr="0075544A" w:rsidTr="00B61B67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5" w:type="dxa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2.2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 xml:space="preserve">Доходы от платы за землю муниципальных </w:t>
            </w:r>
            <w:r w:rsidRPr="0075544A">
              <w:rPr>
                <w:rFonts w:eastAsia="Calibri"/>
                <w:lang w:eastAsia="en-US"/>
              </w:rPr>
              <w:lastRenderedPageBreak/>
              <w:t>образований Коми-Пермяцкого округа в консолидированный бюджет Пермского края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lastRenderedPageBreak/>
              <w:t>млн. руб.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42,918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51,705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56,810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65,104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t>56,134</w:t>
            </w:r>
          </w:p>
        </w:tc>
      </w:tr>
      <w:tr w:rsidR="0075544A" w:rsidRPr="0075544A" w:rsidTr="00B61B67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5" w:type="dxa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Доходы от использования и реализации краевого имущества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млн. руб.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62,622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165,31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287,567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289,234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290,465</w:t>
            </w:r>
          </w:p>
        </w:tc>
      </w:tr>
      <w:tr w:rsidR="0075544A" w:rsidRPr="0075544A" w:rsidTr="00B61B67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5" w:type="dxa"/>
        </w:trPr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Объемы и источники финансирования Программы</w:t>
            </w:r>
          </w:p>
        </w:tc>
        <w:tc>
          <w:tcPr>
            <w:tcW w:w="3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Источники финансирования</w:t>
            </w:r>
          </w:p>
        </w:tc>
        <w:tc>
          <w:tcPr>
            <w:tcW w:w="96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Расходы (тыс. руб.)</w:t>
            </w:r>
          </w:p>
        </w:tc>
      </w:tr>
      <w:tr w:rsidR="0075544A" w:rsidRPr="0075544A" w:rsidTr="00B61B67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5" w:type="dxa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2014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2015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2016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2017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Итого</w:t>
            </w:r>
          </w:p>
        </w:tc>
      </w:tr>
      <w:tr w:rsidR="0075544A" w:rsidRPr="0075544A" w:rsidTr="00B61B67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5" w:type="dxa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Всего, в том числе: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173 386,5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81 620,1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112 487,4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136 465,3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503 959,3</w:t>
            </w:r>
          </w:p>
        </w:tc>
      </w:tr>
      <w:tr w:rsidR="0075544A" w:rsidRPr="0075544A" w:rsidTr="00B61B67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5" w:type="dxa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краевой бюджет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173 386,5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81 620,1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112 487,4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136 465,3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503 959,3</w:t>
            </w:r>
          </w:p>
        </w:tc>
      </w:tr>
      <w:tr w:rsidR="0075544A" w:rsidRPr="0075544A" w:rsidTr="00B61B67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5" w:type="dxa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федеральный бюджет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-</w:t>
            </w:r>
          </w:p>
        </w:tc>
      </w:tr>
      <w:tr w:rsidR="0075544A" w:rsidRPr="0075544A" w:rsidTr="00B61B67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5" w:type="dxa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бюджет ОМСУ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-</w:t>
            </w:r>
          </w:p>
        </w:tc>
      </w:tr>
      <w:tr w:rsidR="0075544A" w:rsidRPr="0075544A" w:rsidTr="00B61B67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5" w:type="dxa"/>
        </w:trPr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внебюджетные источники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4A" w:rsidRPr="0075544A" w:rsidRDefault="0075544A" w:rsidP="0075544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lang w:eastAsia="en-US"/>
              </w:rPr>
            </w:pPr>
            <w:r w:rsidRPr="0075544A">
              <w:rPr>
                <w:rFonts w:eastAsia="Calibri"/>
                <w:lang w:eastAsia="en-US"/>
              </w:rPr>
              <w:t>-</w:t>
            </w:r>
          </w:p>
        </w:tc>
      </w:tr>
    </w:tbl>
    <w:p w:rsidR="0075544A" w:rsidRPr="0075544A" w:rsidRDefault="0075544A" w:rsidP="0075544A">
      <w:pPr>
        <w:tabs>
          <w:tab w:val="left" w:pos="851"/>
        </w:tabs>
        <w:jc w:val="center"/>
        <w:rPr>
          <w:rFonts w:eastAsia="Calibri"/>
          <w:sz w:val="28"/>
          <w:szCs w:val="28"/>
          <w:lang w:eastAsia="en-US"/>
        </w:rPr>
        <w:sectPr w:rsidR="0075544A" w:rsidRPr="0075544A" w:rsidSect="00AE36FF">
          <w:pgSz w:w="16840" w:h="11907" w:orient="landscape" w:code="9"/>
          <w:pgMar w:top="1134" w:right="851" w:bottom="1134" w:left="1418" w:header="567" w:footer="567" w:gutter="0"/>
          <w:pgNumType w:start="1"/>
          <w:cols w:space="720"/>
          <w:titlePg/>
          <w:docGrid w:linePitch="326"/>
        </w:sectPr>
      </w:pPr>
    </w:p>
    <w:p w:rsidR="00846854" w:rsidRDefault="00846854"/>
    <w:sectPr w:rsidR="00846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2D5"/>
    <w:rsid w:val="00004E0F"/>
    <w:rsid w:val="00010D05"/>
    <w:rsid w:val="000110B1"/>
    <w:rsid w:val="000202A1"/>
    <w:rsid w:val="000236A1"/>
    <w:rsid w:val="00024062"/>
    <w:rsid w:val="00024E60"/>
    <w:rsid w:val="00037688"/>
    <w:rsid w:val="00040024"/>
    <w:rsid w:val="00055054"/>
    <w:rsid w:val="0005566F"/>
    <w:rsid w:val="000643A7"/>
    <w:rsid w:val="00066FB6"/>
    <w:rsid w:val="00070300"/>
    <w:rsid w:val="00076B34"/>
    <w:rsid w:val="00076E4F"/>
    <w:rsid w:val="00077E5B"/>
    <w:rsid w:val="00082D20"/>
    <w:rsid w:val="000909CA"/>
    <w:rsid w:val="000A38F7"/>
    <w:rsid w:val="000A7141"/>
    <w:rsid w:val="000B5278"/>
    <w:rsid w:val="000C2825"/>
    <w:rsid w:val="000D1CB8"/>
    <w:rsid w:val="000D50FF"/>
    <w:rsid w:val="000E4D57"/>
    <w:rsid w:val="000F0A1B"/>
    <w:rsid w:val="000F1731"/>
    <w:rsid w:val="000F5ADD"/>
    <w:rsid w:val="00103430"/>
    <w:rsid w:val="00106F54"/>
    <w:rsid w:val="001121DA"/>
    <w:rsid w:val="00126765"/>
    <w:rsid w:val="0013021F"/>
    <w:rsid w:val="0013082B"/>
    <w:rsid w:val="0013244C"/>
    <w:rsid w:val="00134BFD"/>
    <w:rsid w:val="00135BC5"/>
    <w:rsid w:val="00146DDC"/>
    <w:rsid w:val="001522A2"/>
    <w:rsid w:val="00154FA9"/>
    <w:rsid w:val="0015732A"/>
    <w:rsid w:val="0016382E"/>
    <w:rsid w:val="001642DD"/>
    <w:rsid w:val="00170555"/>
    <w:rsid w:val="001727F3"/>
    <w:rsid w:val="0017397D"/>
    <w:rsid w:val="00177E51"/>
    <w:rsid w:val="001866DF"/>
    <w:rsid w:val="001A4CB4"/>
    <w:rsid w:val="001B1F46"/>
    <w:rsid w:val="001B48FF"/>
    <w:rsid w:val="001B4B40"/>
    <w:rsid w:val="001B4C99"/>
    <w:rsid w:val="001C3F26"/>
    <w:rsid w:val="001C5AF2"/>
    <w:rsid w:val="001C77D2"/>
    <w:rsid w:val="001D0E9C"/>
    <w:rsid w:val="001D2DBB"/>
    <w:rsid w:val="001E1E62"/>
    <w:rsid w:val="001E2F20"/>
    <w:rsid w:val="001E3A6C"/>
    <w:rsid w:val="001E5E04"/>
    <w:rsid w:val="001F2FDA"/>
    <w:rsid w:val="00203E8B"/>
    <w:rsid w:val="0020488A"/>
    <w:rsid w:val="00206351"/>
    <w:rsid w:val="00207A06"/>
    <w:rsid w:val="00213237"/>
    <w:rsid w:val="00217CF9"/>
    <w:rsid w:val="0022343D"/>
    <w:rsid w:val="00223EB4"/>
    <w:rsid w:val="002249E1"/>
    <w:rsid w:val="002324D4"/>
    <w:rsid w:val="0023357E"/>
    <w:rsid w:val="002337D2"/>
    <w:rsid w:val="00233FCE"/>
    <w:rsid w:val="00236C46"/>
    <w:rsid w:val="00243EEF"/>
    <w:rsid w:val="002519EE"/>
    <w:rsid w:val="00252143"/>
    <w:rsid w:val="00252157"/>
    <w:rsid w:val="0025362A"/>
    <w:rsid w:val="002653F0"/>
    <w:rsid w:val="00270FE4"/>
    <w:rsid w:val="002747FC"/>
    <w:rsid w:val="002756B8"/>
    <w:rsid w:val="00275AB1"/>
    <w:rsid w:val="002803BF"/>
    <w:rsid w:val="00282BA1"/>
    <w:rsid w:val="0028432D"/>
    <w:rsid w:val="002843EE"/>
    <w:rsid w:val="002921E5"/>
    <w:rsid w:val="002A5DDE"/>
    <w:rsid w:val="002B10FC"/>
    <w:rsid w:val="002B620B"/>
    <w:rsid w:val="002C2C47"/>
    <w:rsid w:val="002C4462"/>
    <w:rsid w:val="002C5F1F"/>
    <w:rsid w:val="002D4708"/>
    <w:rsid w:val="002D5091"/>
    <w:rsid w:val="002E052D"/>
    <w:rsid w:val="002E1E12"/>
    <w:rsid w:val="002F600F"/>
    <w:rsid w:val="0030561E"/>
    <w:rsid w:val="003128B8"/>
    <w:rsid w:val="00313CDD"/>
    <w:rsid w:val="00313D82"/>
    <w:rsid w:val="00315227"/>
    <w:rsid w:val="0031547E"/>
    <w:rsid w:val="00316775"/>
    <w:rsid w:val="00317B1E"/>
    <w:rsid w:val="00326317"/>
    <w:rsid w:val="00330C59"/>
    <w:rsid w:val="00331471"/>
    <w:rsid w:val="0033337B"/>
    <w:rsid w:val="00333C7E"/>
    <w:rsid w:val="0033470A"/>
    <w:rsid w:val="0033586E"/>
    <w:rsid w:val="00341AC6"/>
    <w:rsid w:val="0034766F"/>
    <w:rsid w:val="0035311D"/>
    <w:rsid w:val="00354A38"/>
    <w:rsid w:val="00360666"/>
    <w:rsid w:val="00362F5C"/>
    <w:rsid w:val="003646D4"/>
    <w:rsid w:val="00377BBA"/>
    <w:rsid w:val="0038107D"/>
    <w:rsid w:val="00384894"/>
    <w:rsid w:val="003852FE"/>
    <w:rsid w:val="00395F53"/>
    <w:rsid w:val="00397392"/>
    <w:rsid w:val="003978D9"/>
    <w:rsid w:val="003A05AD"/>
    <w:rsid w:val="003A64D0"/>
    <w:rsid w:val="003A72D1"/>
    <w:rsid w:val="003B00B8"/>
    <w:rsid w:val="003B4C6F"/>
    <w:rsid w:val="003B5543"/>
    <w:rsid w:val="003B56AE"/>
    <w:rsid w:val="003C4A9C"/>
    <w:rsid w:val="003C5787"/>
    <w:rsid w:val="003D1352"/>
    <w:rsid w:val="003E3F24"/>
    <w:rsid w:val="003F2BCD"/>
    <w:rsid w:val="003F4137"/>
    <w:rsid w:val="003F6306"/>
    <w:rsid w:val="00404896"/>
    <w:rsid w:val="00405E88"/>
    <w:rsid w:val="00406B34"/>
    <w:rsid w:val="0041351E"/>
    <w:rsid w:val="00414B86"/>
    <w:rsid w:val="00417044"/>
    <w:rsid w:val="00421795"/>
    <w:rsid w:val="00422EFD"/>
    <w:rsid w:val="00423F6B"/>
    <w:rsid w:val="00435AF7"/>
    <w:rsid w:val="0046007C"/>
    <w:rsid w:val="0046188E"/>
    <w:rsid w:val="00463A1F"/>
    <w:rsid w:val="00466305"/>
    <w:rsid w:val="004713BD"/>
    <w:rsid w:val="00491503"/>
    <w:rsid w:val="004A28AE"/>
    <w:rsid w:val="004A44BC"/>
    <w:rsid w:val="004A6D39"/>
    <w:rsid w:val="004B2B81"/>
    <w:rsid w:val="004B54A9"/>
    <w:rsid w:val="004B5CA0"/>
    <w:rsid w:val="004B78F7"/>
    <w:rsid w:val="004C58FC"/>
    <w:rsid w:val="004D091D"/>
    <w:rsid w:val="004D1957"/>
    <w:rsid w:val="004D2AC1"/>
    <w:rsid w:val="004D39D6"/>
    <w:rsid w:val="004D49B9"/>
    <w:rsid w:val="004D67D8"/>
    <w:rsid w:val="004F1750"/>
    <w:rsid w:val="004F2DDF"/>
    <w:rsid w:val="004F67C5"/>
    <w:rsid w:val="00500BA9"/>
    <w:rsid w:val="005121FE"/>
    <w:rsid w:val="0051601E"/>
    <w:rsid w:val="0052632F"/>
    <w:rsid w:val="0052674E"/>
    <w:rsid w:val="00526C1F"/>
    <w:rsid w:val="00527087"/>
    <w:rsid w:val="00527737"/>
    <w:rsid w:val="005378EB"/>
    <w:rsid w:val="00546A29"/>
    <w:rsid w:val="005536C5"/>
    <w:rsid w:val="00556280"/>
    <w:rsid w:val="005606E0"/>
    <w:rsid w:val="005625EA"/>
    <w:rsid w:val="0056298B"/>
    <w:rsid w:val="00566A53"/>
    <w:rsid w:val="0057029F"/>
    <w:rsid w:val="005753E1"/>
    <w:rsid w:val="00576B01"/>
    <w:rsid w:val="00582745"/>
    <w:rsid w:val="00584452"/>
    <w:rsid w:val="005856F8"/>
    <w:rsid w:val="005A43B7"/>
    <w:rsid w:val="005A4AD6"/>
    <w:rsid w:val="005A588A"/>
    <w:rsid w:val="005B670C"/>
    <w:rsid w:val="005C3AE9"/>
    <w:rsid w:val="005C4FC4"/>
    <w:rsid w:val="005C56BC"/>
    <w:rsid w:val="005C74D5"/>
    <w:rsid w:val="005D4832"/>
    <w:rsid w:val="005E1330"/>
    <w:rsid w:val="005E35E8"/>
    <w:rsid w:val="005F1464"/>
    <w:rsid w:val="005F2CAC"/>
    <w:rsid w:val="005F7231"/>
    <w:rsid w:val="0060070A"/>
    <w:rsid w:val="0060137F"/>
    <w:rsid w:val="00604878"/>
    <w:rsid w:val="006049B1"/>
    <w:rsid w:val="00606E0A"/>
    <w:rsid w:val="0060780D"/>
    <w:rsid w:val="00610E5D"/>
    <w:rsid w:val="0061456F"/>
    <w:rsid w:val="0062022C"/>
    <w:rsid w:val="006227F9"/>
    <w:rsid w:val="006234D4"/>
    <w:rsid w:val="0062472A"/>
    <w:rsid w:val="00625FCF"/>
    <w:rsid w:val="0063062B"/>
    <w:rsid w:val="006344DF"/>
    <w:rsid w:val="00643095"/>
    <w:rsid w:val="00644112"/>
    <w:rsid w:val="00646AD6"/>
    <w:rsid w:val="006525AD"/>
    <w:rsid w:val="00656FA6"/>
    <w:rsid w:val="006642D5"/>
    <w:rsid w:val="006777CE"/>
    <w:rsid w:val="00686067"/>
    <w:rsid w:val="006914B5"/>
    <w:rsid w:val="00693477"/>
    <w:rsid w:val="006A085B"/>
    <w:rsid w:val="006A3D76"/>
    <w:rsid w:val="006C512D"/>
    <w:rsid w:val="006D0442"/>
    <w:rsid w:val="006D1CB5"/>
    <w:rsid w:val="006D3424"/>
    <w:rsid w:val="006D37B8"/>
    <w:rsid w:val="006D615D"/>
    <w:rsid w:val="006E29CE"/>
    <w:rsid w:val="006E4D39"/>
    <w:rsid w:val="006E6996"/>
    <w:rsid w:val="00715F5F"/>
    <w:rsid w:val="0071624E"/>
    <w:rsid w:val="007166BD"/>
    <w:rsid w:val="00717D4A"/>
    <w:rsid w:val="00720E66"/>
    <w:rsid w:val="00723327"/>
    <w:rsid w:val="0072361B"/>
    <w:rsid w:val="00734FDC"/>
    <w:rsid w:val="00735002"/>
    <w:rsid w:val="00736CA2"/>
    <w:rsid w:val="0074331A"/>
    <w:rsid w:val="00743CAE"/>
    <w:rsid w:val="00744A52"/>
    <w:rsid w:val="007464E0"/>
    <w:rsid w:val="00746C26"/>
    <w:rsid w:val="00754D3E"/>
    <w:rsid w:val="0075544A"/>
    <w:rsid w:val="00755622"/>
    <w:rsid w:val="0075647E"/>
    <w:rsid w:val="00757374"/>
    <w:rsid w:val="00757D7A"/>
    <w:rsid w:val="00762BEE"/>
    <w:rsid w:val="00763B87"/>
    <w:rsid w:val="00777335"/>
    <w:rsid w:val="00777AE1"/>
    <w:rsid w:val="0078677E"/>
    <w:rsid w:val="00787F50"/>
    <w:rsid w:val="00791203"/>
    <w:rsid w:val="00792451"/>
    <w:rsid w:val="007A4306"/>
    <w:rsid w:val="007B1326"/>
    <w:rsid w:val="007B1E47"/>
    <w:rsid w:val="007B4EE3"/>
    <w:rsid w:val="007C741B"/>
    <w:rsid w:val="007D40BC"/>
    <w:rsid w:val="007D78D9"/>
    <w:rsid w:val="007E2F85"/>
    <w:rsid w:val="007E3A06"/>
    <w:rsid w:val="007E4E6A"/>
    <w:rsid w:val="007E554A"/>
    <w:rsid w:val="007E7E68"/>
    <w:rsid w:val="007F4255"/>
    <w:rsid w:val="00801EF4"/>
    <w:rsid w:val="00802B14"/>
    <w:rsid w:val="008049BA"/>
    <w:rsid w:val="00811CE5"/>
    <w:rsid w:val="008136DB"/>
    <w:rsid w:val="008173A0"/>
    <w:rsid w:val="0082025A"/>
    <w:rsid w:val="00824376"/>
    <w:rsid w:val="00835379"/>
    <w:rsid w:val="0084113A"/>
    <w:rsid w:val="008463F6"/>
    <w:rsid w:val="008466A0"/>
    <w:rsid w:val="00846854"/>
    <w:rsid w:val="008479A7"/>
    <w:rsid w:val="00850987"/>
    <w:rsid w:val="008620CA"/>
    <w:rsid w:val="008623AA"/>
    <w:rsid w:val="00862D4B"/>
    <w:rsid w:val="00872A2D"/>
    <w:rsid w:val="0087577B"/>
    <w:rsid w:val="008765CE"/>
    <w:rsid w:val="00880EAD"/>
    <w:rsid w:val="00882815"/>
    <w:rsid w:val="008834C3"/>
    <w:rsid w:val="00890587"/>
    <w:rsid w:val="00890627"/>
    <w:rsid w:val="00891D2D"/>
    <w:rsid w:val="0089552E"/>
    <w:rsid w:val="0089663D"/>
    <w:rsid w:val="008A3A27"/>
    <w:rsid w:val="008B19ED"/>
    <w:rsid w:val="008C0542"/>
    <w:rsid w:val="008D10E5"/>
    <w:rsid w:val="008E3990"/>
    <w:rsid w:val="008E3B44"/>
    <w:rsid w:val="008F2A61"/>
    <w:rsid w:val="00904049"/>
    <w:rsid w:val="00904A88"/>
    <w:rsid w:val="00904DF5"/>
    <w:rsid w:val="00910C7C"/>
    <w:rsid w:val="00917396"/>
    <w:rsid w:val="00930BEC"/>
    <w:rsid w:val="009335E0"/>
    <w:rsid w:val="0093618B"/>
    <w:rsid w:val="0094112A"/>
    <w:rsid w:val="00945218"/>
    <w:rsid w:val="00945E20"/>
    <w:rsid w:val="009465AC"/>
    <w:rsid w:val="00950E3E"/>
    <w:rsid w:val="00965535"/>
    <w:rsid w:val="00966A60"/>
    <w:rsid w:val="00974FAE"/>
    <w:rsid w:val="009758BD"/>
    <w:rsid w:val="00983504"/>
    <w:rsid w:val="00984662"/>
    <w:rsid w:val="00984D05"/>
    <w:rsid w:val="00986896"/>
    <w:rsid w:val="0099016F"/>
    <w:rsid w:val="0099245A"/>
    <w:rsid w:val="00993798"/>
    <w:rsid w:val="00993B5E"/>
    <w:rsid w:val="009A5A1D"/>
    <w:rsid w:val="009B18F1"/>
    <w:rsid w:val="009B3646"/>
    <w:rsid w:val="009B56CE"/>
    <w:rsid w:val="009C783A"/>
    <w:rsid w:val="009C7A00"/>
    <w:rsid w:val="009D4D35"/>
    <w:rsid w:val="009D64E0"/>
    <w:rsid w:val="009E08BA"/>
    <w:rsid w:val="009F5465"/>
    <w:rsid w:val="00A00DD2"/>
    <w:rsid w:val="00A02A69"/>
    <w:rsid w:val="00A053CB"/>
    <w:rsid w:val="00A06A65"/>
    <w:rsid w:val="00A1259E"/>
    <w:rsid w:val="00A136C9"/>
    <w:rsid w:val="00A14666"/>
    <w:rsid w:val="00A1671E"/>
    <w:rsid w:val="00A24540"/>
    <w:rsid w:val="00A24731"/>
    <w:rsid w:val="00A407DF"/>
    <w:rsid w:val="00A419C9"/>
    <w:rsid w:val="00A42195"/>
    <w:rsid w:val="00A42377"/>
    <w:rsid w:val="00A51298"/>
    <w:rsid w:val="00A52296"/>
    <w:rsid w:val="00A54921"/>
    <w:rsid w:val="00A55E70"/>
    <w:rsid w:val="00A561C1"/>
    <w:rsid w:val="00A57F3A"/>
    <w:rsid w:val="00A67549"/>
    <w:rsid w:val="00A73F97"/>
    <w:rsid w:val="00A83147"/>
    <w:rsid w:val="00A86983"/>
    <w:rsid w:val="00A908B5"/>
    <w:rsid w:val="00A92E54"/>
    <w:rsid w:val="00A93668"/>
    <w:rsid w:val="00A94B1C"/>
    <w:rsid w:val="00A94C98"/>
    <w:rsid w:val="00A967B5"/>
    <w:rsid w:val="00AA0654"/>
    <w:rsid w:val="00AA38FF"/>
    <w:rsid w:val="00AB06F0"/>
    <w:rsid w:val="00AB0ACD"/>
    <w:rsid w:val="00AB1A5C"/>
    <w:rsid w:val="00AB371C"/>
    <w:rsid w:val="00AC12F4"/>
    <w:rsid w:val="00AC255F"/>
    <w:rsid w:val="00AC48BE"/>
    <w:rsid w:val="00AC569F"/>
    <w:rsid w:val="00AD15DE"/>
    <w:rsid w:val="00AD4717"/>
    <w:rsid w:val="00AE1BF0"/>
    <w:rsid w:val="00AE4567"/>
    <w:rsid w:val="00AF4543"/>
    <w:rsid w:val="00B04A20"/>
    <w:rsid w:val="00B1376D"/>
    <w:rsid w:val="00B27C22"/>
    <w:rsid w:val="00B27EA6"/>
    <w:rsid w:val="00B32D03"/>
    <w:rsid w:val="00B3639A"/>
    <w:rsid w:val="00B36E59"/>
    <w:rsid w:val="00B44ADC"/>
    <w:rsid w:val="00B578A3"/>
    <w:rsid w:val="00B65F21"/>
    <w:rsid w:val="00B66B10"/>
    <w:rsid w:val="00B7246B"/>
    <w:rsid w:val="00B74A68"/>
    <w:rsid w:val="00B76D39"/>
    <w:rsid w:val="00B806DD"/>
    <w:rsid w:val="00B83B4B"/>
    <w:rsid w:val="00B86C64"/>
    <w:rsid w:val="00B87BA0"/>
    <w:rsid w:val="00B911FF"/>
    <w:rsid w:val="00B927B2"/>
    <w:rsid w:val="00B94155"/>
    <w:rsid w:val="00BA285D"/>
    <w:rsid w:val="00BA5B00"/>
    <w:rsid w:val="00BA5B30"/>
    <w:rsid w:val="00BA6899"/>
    <w:rsid w:val="00BB17A1"/>
    <w:rsid w:val="00BC2115"/>
    <w:rsid w:val="00BC3D8B"/>
    <w:rsid w:val="00BD0E68"/>
    <w:rsid w:val="00BD3277"/>
    <w:rsid w:val="00BD52C5"/>
    <w:rsid w:val="00C0129E"/>
    <w:rsid w:val="00C05278"/>
    <w:rsid w:val="00C05407"/>
    <w:rsid w:val="00C16EA4"/>
    <w:rsid w:val="00C20B75"/>
    <w:rsid w:val="00C245E7"/>
    <w:rsid w:val="00C26132"/>
    <w:rsid w:val="00C412C2"/>
    <w:rsid w:val="00C43B35"/>
    <w:rsid w:val="00C46BC5"/>
    <w:rsid w:val="00C5533C"/>
    <w:rsid w:val="00C55593"/>
    <w:rsid w:val="00C55BE3"/>
    <w:rsid w:val="00C5794A"/>
    <w:rsid w:val="00C62A3F"/>
    <w:rsid w:val="00C65AD1"/>
    <w:rsid w:val="00C7316C"/>
    <w:rsid w:val="00C771EC"/>
    <w:rsid w:val="00C81317"/>
    <w:rsid w:val="00C8163D"/>
    <w:rsid w:val="00C83041"/>
    <w:rsid w:val="00C86BDF"/>
    <w:rsid w:val="00C901F9"/>
    <w:rsid w:val="00C9260A"/>
    <w:rsid w:val="00C946E4"/>
    <w:rsid w:val="00C960A2"/>
    <w:rsid w:val="00C97AF4"/>
    <w:rsid w:val="00C97F20"/>
    <w:rsid w:val="00CA18D9"/>
    <w:rsid w:val="00CA5A1A"/>
    <w:rsid w:val="00CA5F80"/>
    <w:rsid w:val="00CB2EA1"/>
    <w:rsid w:val="00CC2209"/>
    <w:rsid w:val="00CC371C"/>
    <w:rsid w:val="00CC3AD8"/>
    <w:rsid w:val="00CD4B25"/>
    <w:rsid w:val="00CD4F96"/>
    <w:rsid w:val="00CD5C23"/>
    <w:rsid w:val="00CE18CB"/>
    <w:rsid w:val="00CE5D44"/>
    <w:rsid w:val="00CF2CFA"/>
    <w:rsid w:val="00CF4EDF"/>
    <w:rsid w:val="00D00C1A"/>
    <w:rsid w:val="00D01412"/>
    <w:rsid w:val="00D015EC"/>
    <w:rsid w:val="00D02A70"/>
    <w:rsid w:val="00D02D58"/>
    <w:rsid w:val="00D0464D"/>
    <w:rsid w:val="00D047AE"/>
    <w:rsid w:val="00D06A0D"/>
    <w:rsid w:val="00D10351"/>
    <w:rsid w:val="00D12BF4"/>
    <w:rsid w:val="00D13744"/>
    <w:rsid w:val="00D14E89"/>
    <w:rsid w:val="00D15647"/>
    <w:rsid w:val="00D15E96"/>
    <w:rsid w:val="00D16393"/>
    <w:rsid w:val="00D16FC4"/>
    <w:rsid w:val="00D230F2"/>
    <w:rsid w:val="00D25F1B"/>
    <w:rsid w:val="00D26622"/>
    <w:rsid w:val="00D3573B"/>
    <w:rsid w:val="00D42513"/>
    <w:rsid w:val="00D45DB9"/>
    <w:rsid w:val="00D46A50"/>
    <w:rsid w:val="00D55654"/>
    <w:rsid w:val="00D57183"/>
    <w:rsid w:val="00D5748D"/>
    <w:rsid w:val="00D57D65"/>
    <w:rsid w:val="00D6388B"/>
    <w:rsid w:val="00D64DED"/>
    <w:rsid w:val="00D65643"/>
    <w:rsid w:val="00D706C3"/>
    <w:rsid w:val="00D72425"/>
    <w:rsid w:val="00D72590"/>
    <w:rsid w:val="00D8404A"/>
    <w:rsid w:val="00D90425"/>
    <w:rsid w:val="00DC027E"/>
    <w:rsid w:val="00DD25B9"/>
    <w:rsid w:val="00DD6700"/>
    <w:rsid w:val="00DD79A7"/>
    <w:rsid w:val="00DE72DB"/>
    <w:rsid w:val="00DE74E8"/>
    <w:rsid w:val="00DF39A0"/>
    <w:rsid w:val="00E017B3"/>
    <w:rsid w:val="00E02404"/>
    <w:rsid w:val="00E11573"/>
    <w:rsid w:val="00E14151"/>
    <w:rsid w:val="00E16987"/>
    <w:rsid w:val="00E17780"/>
    <w:rsid w:val="00E17A61"/>
    <w:rsid w:val="00E21CF3"/>
    <w:rsid w:val="00E263DD"/>
    <w:rsid w:val="00E27121"/>
    <w:rsid w:val="00E404E0"/>
    <w:rsid w:val="00E4293A"/>
    <w:rsid w:val="00E434A3"/>
    <w:rsid w:val="00E4414B"/>
    <w:rsid w:val="00E7172C"/>
    <w:rsid w:val="00E805C8"/>
    <w:rsid w:val="00E80FEF"/>
    <w:rsid w:val="00E82C9A"/>
    <w:rsid w:val="00E85BDE"/>
    <w:rsid w:val="00E90872"/>
    <w:rsid w:val="00E94F3B"/>
    <w:rsid w:val="00E972AB"/>
    <w:rsid w:val="00E97CD6"/>
    <w:rsid w:val="00EA16DF"/>
    <w:rsid w:val="00EB09FC"/>
    <w:rsid w:val="00EB0F5E"/>
    <w:rsid w:val="00EB4EE9"/>
    <w:rsid w:val="00EC3181"/>
    <w:rsid w:val="00EC66D3"/>
    <w:rsid w:val="00EC6C0D"/>
    <w:rsid w:val="00EC7446"/>
    <w:rsid w:val="00ED53CB"/>
    <w:rsid w:val="00EE1FDB"/>
    <w:rsid w:val="00EE3AE4"/>
    <w:rsid w:val="00EE5E58"/>
    <w:rsid w:val="00EE60F9"/>
    <w:rsid w:val="00EF18D9"/>
    <w:rsid w:val="00EF2256"/>
    <w:rsid w:val="00F053BD"/>
    <w:rsid w:val="00F13F88"/>
    <w:rsid w:val="00F167CD"/>
    <w:rsid w:val="00F16824"/>
    <w:rsid w:val="00F31278"/>
    <w:rsid w:val="00F412C0"/>
    <w:rsid w:val="00F532A8"/>
    <w:rsid w:val="00F62C8B"/>
    <w:rsid w:val="00F6497B"/>
    <w:rsid w:val="00F64E67"/>
    <w:rsid w:val="00F65FBA"/>
    <w:rsid w:val="00F6693A"/>
    <w:rsid w:val="00F7179A"/>
    <w:rsid w:val="00F7205E"/>
    <w:rsid w:val="00F732BA"/>
    <w:rsid w:val="00F763A1"/>
    <w:rsid w:val="00F80569"/>
    <w:rsid w:val="00F80DCE"/>
    <w:rsid w:val="00F81246"/>
    <w:rsid w:val="00F8436B"/>
    <w:rsid w:val="00F8520C"/>
    <w:rsid w:val="00F8662E"/>
    <w:rsid w:val="00F910EF"/>
    <w:rsid w:val="00F94FBB"/>
    <w:rsid w:val="00F95D4A"/>
    <w:rsid w:val="00FA0E1D"/>
    <w:rsid w:val="00FA2CB0"/>
    <w:rsid w:val="00FA32D3"/>
    <w:rsid w:val="00FB367C"/>
    <w:rsid w:val="00FB4334"/>
    <w:rsid w:val="00FC2723"/>
    <w:rsid w:val="00FC2D2A"/>
    <w:rsid w:val="00FC6F4C"/>
    <w:rsid w:val="00FD3F77"/>
    <w:rsid w:val="00FE2057"/>
    <w:rsid w:val="00FE25A7"/>
    <w:rsid w:val="00FE27AD"/>
    <w:rsid w:val="00FE6CA4"/>
    <w:rsid w:val="00FE7B07"/>
    <w:rsid w:val="00FF1A60"/>
    <w:rsid w:val="00FF2FED"/>
    <w:rsid w:val="00FF3047"/>
    <w:rsid w:val="00FF46FF"/>
    <w:rsid w:val="00FF567B"/>
    <w:rsid w:val="00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6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6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06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6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6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06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Лузина Кристина Андреевна</dc:creator>
  <cp:keywords/>
  <dc:description/>
  <cp:lastModifiedBy>Петрова Наталья Павловна</cp:lastModifiedBy>
  <cp:revision>5</cp:revision>
  <cp:lastPrinted>2014-09-30T02:13:00Z</cp:lastPrinted>
  <dcterms:created xsi:type="dcterms:W3CDTF">2014-09-28T07:53:00Z</dcterms:created>
  <dcterms:modified xsi:type="dcterms:W3CDTF">2014-09-30T02:13:00Z</dcterms:modified>
</cp:coreProperties>
</file>